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F9" w:rsidRDefault="00B70F99" w:rsidP="00B70F9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-318770</wp:posOffset>
            </wp:positionV>
            <wp:extent cx="1230630" cy="564515"/>
            <wp:effectExtent l="0" t="0" r="762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C Mug_logo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228">
        <w:rPr>
          <w:rFonts w:ascii="Arial" w:hAnsi="Arial" w:cs="Arial"/>
          <w:b/>
          <w:sz w:val="28"/>
          <w:szCs w:val="28"/>
        </w:rPr>
        <w:t xml:space="preserve">ASCC Quarterly </w:t>
      </w:r>
      <w:r w:rsidR="002005F9" w:rsidRPr="00B70F99">
        <w:rPr>
          <w:rFonts w:ascii="Arial" w:hAnsi="Arial" w:cs="Arial"/>
          <w:b/>
          <w:sz w:val="28"/>
          <w:szCs w:val="28"/>
        </w:rPr>
        <w:t>Program Information</w:t>
      </w:r>
    </w:p>
    <w:p w:rsidR="00B70F99" w:rsidRDefault="00B70F99" w:rsidP="00B70F99">
      <w:pPr>
        <w:rPr>
          <w:rFonts w:ascii="Arial" w:hAnsi="Arial" w:cs="Arial"/>
          <w:b/>
          <w:sz w:val="24"/>
          <w:szCs w:val="24"/>
        </w:rPr>
      </w:pPr>
    </w:p>
    <w:p w:rsidR="00B70F99" w:rsidRPr="00F01438" w:rsidRDefault="00B70F99" w:rsidP="00B70F99">
      <w:pPr>
        <w:pBdr>
          <w:bottom w:val="thinThickSmallGap" w:sz="24" w:space="1" w:color="auto"/>
        </w:pBdr>
        <w:jc w:val="center"/>
        <w:rPr>
          <w:rFonts w:ascii="Arial" w:hAnsi="Arial" w:cs="Arial"/>
          <w:sz w:val="19"/>
          <w:szCs w:val="19"/>
        </w:rPr>
      </w:pPr>
      <w:r w:rsidRPr="00F01438">
        <w:rPr>
          <w:rFonts w:ascii="Arial" w:hAnsi="Arial" w:cs="Arial"/>
          <w:sz w:val="19"/>
          <w:szCs w:val="19"/>
        </w:rPr>
        <w:t xml:space="preserve">Please return to the ASCC Finance Director at </w:t>
      </w:r>
      <w:hyperlink r:id="rId9" w:history="1">
        <w:r w:rsidRPr="00F01438">
          <w:rPr>
            <w:rStyle w:val="Hyperlink"/>
            <w:rFonts w:ascii="Arial" w:hAnsi="Arial" w:cs="Arial"/>
            <w:sz w:val="19"/>
            <w:szCs w:val="19"/>
          </w:rPr>
          <w:t>asccfd@clark.edu</w:t>
        </w:r>
      </w:hyperlink>
      <w:r w:rsidRPr="00F01438">
        <w:rPr>
          <w:rFonts w:ascii="Arial" w:hAnsi="Arial" w:cs="Arial"/>
          <w:sz w:val="19"/>
          <w:szCs w:val="19"/>
        </w:rPr>
        <w:t xml:space="preserve"> or PUB 160 by the last day of each quarter.</w:t>
      </w:r>
      <w:r w:rsidRPr="00F01438">
        <w:rPr>
          <w:rFonts w:ascii="Arial" w:hAnsi="Arial" w:cs="Arial"/>
          <w:sz w:val="19"/>
          <w:szCs w:val="19"/>
        </w:rPr>
        <w:br/>
      </w:r>
    </w:p>
    <w:p w:rsidR="002005F9" w:rsidRDefault="00B70F99" w:rsidP="00B70F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/>
      </w:r>
      <w:r w:rsidR="002005F9">
        <w:rPr>
          <w:rFonts w:ascii="Arial" w:hAnsi="Arial" w:cs="Arial"/>
          <w:sz w:val="24"/>
          <w:szCs w:val="24"/>
        </w:rPr>
        <w:t xml:space="preserve">In order to show accountability </w:t>
      </w:r>
      <w:r w:rsidR="00553239">
        <w:rPr>
          <w:rFonts w:ascii="Arial" w:hAnsi="Arial" w:cs="Arial"/>
          <w:sz w:val="24"/>
          <w:szCs w:val="24"/>
        </w:rPr>
        <w:t xml:space="preserve">for the </w:t>
      </w:r>
      <w:r>
        <w:rPr>
          <w:rFonts w:ascii="Arial" w:hAnsi="Arial" w:cs="Arial"/>
          <w:sz w:val="24"/>
          <w:szCs w:val="24"/>
        </w:rPr>
        <w:t xml:space="preserve">services and activities fees </w:t>
      </w:r>
      <w:r w:rsidR="002005F9">
        <w:rPr>
          <w:rFonts w:ascii="Arial" w:hAnsi="Arial" w:cs="Arial"/>
          <w:sz w:val="24"/>
          <w:szCs w:val="24"/>
        </w:rPr>
        <w:t xml:space="preserve">allocated each year, the ASCC Student Government would like your assistance in compiling data to help support the ongoing funding of our programs. </w:t>
      </w:r>
    </w:p>
    <w:p w:rsidR="002005F9" w:rsidRDefault="002005F9" w:rsidP="002005F9">
      <w:pPr>
        <w:rPr>
          <w:rFonts w:ascii="Arial" w:hAnsi="Arial" w:cs="Arial"/>
          <w:sz w:val="24"/>
          <w:szCs w:val="24"/>
        </w:rPr>
      </w:pPr>
    </w:p>
    <w:p w:rsidR="002005F9" w:rsidRDefault="002005F9" w:rsidP="002005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asking each program director and club </w:t>
      </w:r>
      <w:r w:rsidR="00B70F99">
        <w:rPr>
          <w:rFonts w:ascii="Arial" w:hAnsi="Arial" w:cs="Arial"/>
          <w:sz w:val="24"/>
          <w:szCs w:val="24"/>
        </w:rPr>
        <w:t xml:space="preserve">president/advisor </w:t>
      </w:r>
      <w:r>
        <w:rPr>
          <w:rFonts w:ascii="Arial" w:hAnsi="Arial" w:cs="Arial"/>
          <w:sz w:val="24"/>
          <w:szCs w:val="24"/>
        </w:rPr>
        <w:t>to provide the following information at the end of each quarter so that we may include it in our data reporting to the Clark College Board of Trustees.</w:t>
      </w:r>
    </w:p>
    <w:p w:rsidR="00B70F99" w:rsidRDefault="00B70F99" w:rsidP="002005F9">
      <w:pPr>
        <w:rPr>
          <w:rFonts w:ascii="Arial" w:hAnsi="Arial" w:cs="Arial"/>
          <w:sz w:val="24"/>
          <w:szCs w:val="24"/>
        </w:rPr>
      </w:pPr>
    </w:p>
    <w:p w:rsidR="00313917" w:rsidRDefault="00313917" w:rsidP="002005F9">
      <w:pPr>
        <w:rPr>
          <w:rFonts w:ascii="Arial" w:hAnsi="Arial" w:cs="Arial"/>
          <w:sz w:val="24"/>
          <w:szCs w:val="24"/>
        </w:rPr>
      </w:pPr>
    </w:p>
    <w:p w:rsidR="00B70F99" w:rsidRPr="00B70F99" w:rsidRDefault="00B70F99" w:rsidP="00B70F9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B70F99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F99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F99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F99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F99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F99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F99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B70F99">
        <w:rPr>
          <w:rFonts w:ascii="Arial" w:hAnsi="Arial" w:cs="Arial"/>
          <w:b/>
          <w:sz w:val="20"/>
          <w:szCs w:val="20"/>
        </w:rPr>
        <w:t xml:space="preserve"> 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F99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F99"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F99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F99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F99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F99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F99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F99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F99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F99">
        <w:rPr>
          <w:rFonts w:ascii="Arial" w:hAnsi="Arial" w:cs="Arial"/>
          <w:b/>
          <w:sz w:val="20"/>
          <w:szCs w:val="20"/>
        </w:rPr>
        <w:t>N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360"/>
        <w:gridCol w:w="270"/>
        <w:gridCol w:w="1170"/>
        <w:gridCol w:w="2160"/>
        <w:gridCol w:w="1620"/>
        <w:gridCol w:w="1350"/>
      </w:tblGrid>
      <w:tr w:rsidR="00553239" w:rsidTr="0055004D">
        <w:tc>
          <w:tcPr>
            <w:tcW w:w="2718" w:type="dxa"/>
            <w:vAlign w:val="bottom"/>
          </w:tcPr>
          <w:p w:rsidR="007348E7" w:rsidRDefault="007348E7" w:rsidP="007348E7">
            <w:pPr>
              <w:rPr>
                <w:rFonts w:ascii="Arial" w:hAnsi="Arial" w:cs="Arial"/>
                <w:sz w:val="24"/>
                <w:szCs w:val="24"/>
              </w:rPr>
            </w:pPr>
          </w:p>
          <w:p w:rsidR="009A0B4F" w:rsidRDefault="005740CC" w:rsidP="00734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9A0B4F"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vAlign w:val="bottom"/>
          </w:tcPr>
          <w:p w:rsidR="009A0B4F" w:rsidRDefault="009A0B4F" w:rsidP="007348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A0B4F" w:rsidRDefault="009A0B4F" w:rsidP="00734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Active Since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9A0B4F" w:rsidRDefault="009A0B4F" w:rsidP="007348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239" w:rsidTr="0055004D">
        <w:tc>
          <w:tcPr>
            <w:tcW w:w="3348" w:type="dxa"/>
            <w:gridSpan w:val="3"/>
            <w:vAlign w:val="bottom"/>
          </w:tcPr>
          <w:p w:rsidR="007348E7" w:rsidRDefault="007348E7" w:rsidP="007348E7">
            <w:pPr>
              <w:rPr>
                <w:rFonts w:ascii="Arial" w:hAnsi="Arial" w:cs="Arial"/>
                <w:sz w:val="24"/>
                <w:szCs w:val="24"/>
              </w:rPr>
            </w:pPr>
          </w:p>
          <w:p w:rsidR="00553239" w:rsidRDefault="00553239" w:rsidP="00734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Contact Name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bottom"/>
          </w:tcPr>
          <w:p w:rsidR="00553239" w:rsidRDefault="00553239" w:rsidP="007348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53239" w:rsidRDefault="00553239" w:rsidP="00734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Campus Ext.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3239" w:rsidRDefault="00553239" w:rsidP="007348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8E7" w:rsidTr="0055004D">
        <w:tc>
          <w:tcPr>
            <w:tcW w:w="3078" w:type="dxa"/>
            <w:gridSpan w:val="2"/>
            <w:vAlign w:val="bottom"/>
          </w:tcPr>
          <w:p w:rsidR="007348E7" w:rsidRDefault="007348E7" w:rsidP="007348E7">
            <w:pPr>
              <w:rPr>
                <w:rFonts w:ascii="Arial" w:hAnsi="Arial" w:cs="Arial"/>
                <w:sz w:val="24"/>
                <w:szCs w:val="24"/>
              </w:rPr>
            </w:pPr>
          </w:p>
          <w:p w:rsidR="009A0B4F" w:rsidRDefault="009A0B4F" w:rsidP="00734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="007348E7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>
              <w:rPr>
                <w:rFonts w:ascii="Arial" w:hAnsi="Arial" w:cs="Arial"/>
                <w:sz w:val="24"/>
                <w:szCs w:val="24"/>
              </w:rPr>
              <w:t>Members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9A0B4F" w:rsidRDefault="009A0B4F" w:rsidP="007348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bottom"/>
          </w:tcPr>
          <w:p w:rsidR="009A0B4F" w:rsidRDefault="007348E7" w:rsidP="00734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Leadership Positions </w:t>
            </w:r>
            <w:r w:rsidRPr="007348E7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0B4F" w:rsidRDefault="009A0B4F" w:rsidP="007348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05F9" w:rsidRDefault="002005F9" w:rsidP="002005F9">
      <w:pPr>
        <w:rPr>
          <w:rFonts w:ascii="Arial" w:hAnsi="Arial" w:cs="Arial"/>
          <w:sz w:val="24"/>
          <w:szCs w:val="24"/>
        </w:rPr>
      </w:pPr>
    </w:p>
    <w:p w:rsidR="00313917" w:rsidRDefault="00313917" w:rsidP="002005F9">
      <w:pPr>
        <w:rPr>
          <w:rFonts w:ascii="Arial" w:hAnsi="Arial" w:cs="Arial"/>
          <w:sz w:val="24"/>
          <w:szCs w:val="24"/>
        </w:rPr>
      </w:pPr>
    </w:p>
    <w:p w:rsidR="002005F9" w:rsidRPr="00553239" w:rsidRDefault="00553239" w:rsidP="0055323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 R OG R A M   E V E N T   A N D   A C T I V I T Y   </w:t>
      </w:r>
      <w:r w:rsidR="00313917">
        <w:rPr>
          <w:rFonts w:ascii="Arial" w:hAnsi="Arial" w:cs="Arial"/>
          <w:b/>
          <w:sz w:val="20"/>
          <w:szCs w:val="20"/>
        </w:rPr>
        <w:t>D A T A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540"/>
        <w:gridCol w:w="1170"/>
        <w:gridCol w:w="540"/>
        <w:gridCol w:w="1772"/>
        <w:gridCol w:w="568"/>
        <w:gridCol w:w="270"/>
        <w:gridCol w:w="1530"/>
        <w:gridCol w:w="540"/>
        <w:gridCol w:w="1260"/>
      </w:tblGrid>
      <w:tr w:rsidR="00313917" w:rsidTr="0055004D">
        <w:tc>
          <w:tcPr>
            <w:tcW w:w="1458" w:type="dxa"/>
          </w:tcPr>
          <w:p w:rsidR="007348E7" w:rsidRDefault="007348E7" w:rsidP="007348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917" w:rsidRDefault="00313917" w:rsidP="00734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13917" w:rsidRDefault="00313917" w:rsidP="007348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7348E7" w:rsidRDefault="007348E7" w:rsidP="007348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917" w:rsidRDefault="00313917" w:rsidP="00734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13917" w:rsidRDefault="00313917" w:rsidP="007348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:rsidR="007348E7" w:rsidRDefault="007348E7" w:rsidP="007348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917" w:rsidRDefault="00313917" w:rsidP="00734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Winter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313917" w:rsidRDefault="00313917" w:rsidP="007348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348E7" w:rsidRDefault="007348E7" w:rsidP="007348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917" w:rsidRDefault="00313917" w:rsidP="00734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13917" w:rsidRDefault="00313917" w:rsidP="007348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348E7" w:rsidRDefault="007348E7" w:rsidP="007348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917" w:rsidRDefault="00313917" w:rsidP="00734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</w:t>
            </w:r>
          </w:p>
        </w:tc>
      </w:tr>
      <w:tr w:rsidR="007348E7" w:rsidTr="0055004D">
        <w:tc>
          <w:tcPr>
            <w:tcW w:w="9648" w:type="dxa"/>
            <w:gridSpan w:val="10"/>
            <w:vAlign w:val="bottom"/>
          </w:tcPr>
          <w:p w:rsidR="007348E7" w:rsidRDefault="007348E7" w:rsidP="00734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04D" w:rsidTr="0055004D">
        <w:trPr>
          <w:trHeight w:val="562"/>
        </w:trPr>
        <w:tc>
          <w:tcPr>
            <w:tcW w:w="6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D" w:rsidRPr="007348E7" w:rsidRDefault="0055004D" w:rsidP="005500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48E7">
              <w:rPr>
                <w:rFonts w:ascii="Arial" w:hAnsi="Arial" w:cs="Arial"/>
                <w:b/>
                <w:sz w:val="24"/>
                <w:szCs w:val="24"/>
              </w:rPr>
              <w:t>Event/Activity Name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04D" w:rsidRPr="007348E7" w:rsidRDefault="0055004D" w:rsidP="005500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# of Clark Students Served</w:t>
            </w:r>
          </w:p>
        </w:tc>
      </w:tr>
      <w:tr w:rsidR="0055004D" w:rsidTr="0055004D">
        <w:tc>
          <w:tcPr>
            <w:tcW w:w="6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D" w:rsidRDefault="0055004D" w:rsidP="007348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D" w:rsidRDefault="0055004D" w:rsidP="0055004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04D" w:rsidTr="0055004D">
        <w:tc>
          <w:tcPr>
            <w:tcW w:w="6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D" w:rsidRDefault="0055004D" w:rsidP="007348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D" w:rsidRDefault="0055004D" w:rsidP="0055004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04D" w:rsidTr="0055004D">
        <w:tc>
          <w:tcPr>
            <w:tcW w:w="6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D" w:rsidRDefault="0055004D" w:rsidP="007348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D" w:rsidRDefault="0055004D" w:rsidP="0055004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04D" w:rsidTr="0055004D">
        <w:tc>
          <w:tcPr>
            <w:tcW w:w="6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D" w:rsidRDefault="0055004D" w:rsidP="007348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D" w:rsidRDefault="0055004D" w:rsidP="0055004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04D" w:rsidTr="0055004D">
        <w:tc>
          <w:tcPr>
            <w:tcW w:w="6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D" w:rsidRDefault="0055004D" w:rsidP="007348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D" w:rsidRDefault="0055004D" w:rsidP="0055004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04D" w:rsidTr="0055004D">
        <w:tc>
          <w:tcPr>
            <w:tcW w:w="6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D" w:rsidRDefault="0055004D" w:rsidP="007348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D" w:rsidRDefault="0055004D" w:rsidP="0055004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04D" w:rsidTr="0055004D">
        <w:tc>
          <w:tcPr>
            <w:tcW w:w="6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D" w:rsidRDefault="0055004D" w:rsidP="007348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D" w:rsidRDefault="0055004D" w:rsidP="0055004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04D" w:rsidTr="0055004D">
        <w:tc>
          <w:tcPr>
            <w:tcW w:w="6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D" w:rsidRDefault="0055004D" w:rsidP="007348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D" w:rsidRDefault="0055004D" w:rsidP="0055004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04D" w:rsidTr="0055004D">
        <w:tc>
          <w:tcPr>
            <w:tcW w:w="6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D" w:rsidRDefault="0055004D" w:rsidP="007348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D" w:rsidRDefault="0055004D" w:rsidP="0055004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04D" w:rsidTr="0055004D">
        <w:tc>
          <w:tcPr>
            <w:tcW w:w="6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D" w:rsidRDefault="0055004D" w:rsidP="007348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D" w:rsidRDefault="0055004D" w:rsidP="0055004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7FA8" w:rsidRDefault="00A87FA8"/>
    <w:p w:rsidR="00EA3F14" w:rsidRDefault="00EA3F14"/>
    <w:sectPr w:rsidR="00EA3F14" w:rsidSect="0053229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4D" w:rsidRDefault="0055004D" w:rsidP="00EA3F14">
      <w:r>
        <w:separator/>
      </w:r>
    </w:p>
  </w:endnote>
  <w:endnote w:type="continuationSeparator" w:id="0">
    <w:p w:rsidR="0055004D" w:rsidRDefault="0055004D" w:rsidP="00EA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04D" w:rsidRPr="00EA3F14" w:rsidRDefault="0055004D">
    <w:pPr>
      <w:pStyle w:val="Footer"/>
      <w:rPr>
        <w:sz w:val="16"/>
        <w:szCs w:val="16"/>
      </w:rPr>
    </w:pPr>
    <w:r w:rsidRPr="00EA3F14">
      <w:rPr>
        <w:sz w:val="16"/>
        <w:szCs w:val="16"/>
      </w:rPr>
      <w:ptab w:relativeTo="margin" w:alignment="right" w:leader="none"/>
    </w:r>
    <w:r>
      <w:rPr>
        <w:i/>
        <w:sz w:val="16"/>
        <w:szCs w:val="16"/>
      </w:rPr>
      <w:t>10/24</w:t>
    </w:r>
    <w:r w:rsidRPr="00EA3F14">
      <w:rPr>
        <w:i/>
        <w:sz w:val="16"/>
        <w:szCs w:val="16"/>
      </w:rPr>
      <w:t>/12 SG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4D" w:rsidRDefault="0055004D" w:rsidP="00EA3F14">
      <w:r>
        <w:separator/>
      </w:r>
    </w:p>
  </w:footnote>
  <w:footnote w:type="continuationSeparator" w:id="0">
    <w:p w:rsidR="0055004D" w:rsidRDefault="0055004D" w:rsidP="00EA3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11DE0"/>
    <w:multiLevelType w:val="hybridMultilevel"/>
    <w:tmpl w:val="5CDE2B54"/>
    <w:lvl w:ilvl="0" w:tplc="12800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F9"/>
    <w:rsid w:val="002005F9"/>
    <w:rsid w:val="002C5228"/>
    <w:rsid w:val="00313917"/>
    <w:rsid w:val="004E3EEE"/>
    <w:rsid w:val="00532293"/>
    <w:rsid w:val="0055004D"/>
    <w:rsid w:val="005519EC"/>
    <w:rsid w:val="00553239"/>
    <w:rsid w:val="005740CC"/>
    <w:rsid w:val="00644BD7"/>
    <w:rsid w:val="007348E7"/>
    <w:rsid w:val="009A0B4F"/>
    <w:rsid w:val="00A87FA8"/>
    <w:rsid w:val="00B70F99"/>
    <w:rsid w:val="00EA3F14"/>
    <w:rsid w:val="00F01438"/>
    <w:rsid w:val="00F81DA3"/>
    <w:rsid w:val="00F9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F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5F9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00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5F9"/>
  </w:style>
  <w:style w:type="paragraph" w:styleId="BalloonText">
    <w:name w:val="Balloon Text"/>
    <w:basedOn w:val="Normal"/>
    <w:link w:val="BalloonTextChar"/>
    <w:uiPriority w:val="99"/>
    <w:semiHidden/>
    <w:unhideWhenUsed/>
    <w:rsid w:val="00200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5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70F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F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5F9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00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5F9"/>
  </w:style>
  <w:style w:type="paragraph" w:styleId="BalloonText">
    <w:name w:val="Balloon Text"/>
    <w:basedOn w:val="Normal"/>
    <w:link w:val="BalloonTextChar"/>
    <w:uiPriority w:val="99"/>
    <w:semiHidden/>
    <w:unhideWhenUsed/>
    <w:rsid w:val="00200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5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70F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ccfd@clar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2012-10-24T18:25:00Z</cp:lastPrinted>
  <dcterms:created xsi:type="dcterms:W3CDTF">2013-09-24T16:30:00Z</dcterms:created>
  <dcterms:modified xsi:type="dcterms:W3CDTF">2013-09-24T16:30:00Z</dcterms:modified>
</cp:coreProperties>
</file>